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5472"/>
        <w:gridCol w:w="5126"/>
      </w:tblGrid>
      <w:tr>
        <w:trPr>
          <w:trHeight w:val="1" w:hRule="atLeast"/>
          <w:jc w:val="left"/>
        </w:trPr>
        <w:tc>
          <w:tcPr>
            <w:tcW w:w="54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262626"/>
                <w:spacing w:val="0"/>
                <w:position w:val="0"/>
                <w:sz w:val="4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262626"/>
                <w:spacing w:val="0"/>
                <w:position w:val="0"/>
                <w:sz w:val="40"/>
                <w:shd w:fill="auto" w:val="clear"/>
              </w:rPr>
              <w:t xml:space="preserve">Никулина Светлана Олеговна</w:t>
            </w:r>
          </w:p>
          <w:p>
            <w:pPr>
              <w:spacing w:before="120" w:after="120" w:line="360"/>
              <w:ind w:right="0" w:left="0" w:firstLine="0"/>
              <w:jc w:val="left"/>
              <w:rPr>
                <w:rFonts w:ascii="Calibri" w:hAnsi="Calibri" w:cs="Calibri" w:eastAsia="Calibri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aps w:val="true"/>
                <w:color w:val="5B5B5B"/>
                <w:spacing w:val="40"/>
                <w:position w:val="0"/>
                <w:sz w:val="24"/>
                <w:shd w:fill="auto" w:val="clear"/>
              </w:rPr>
              <w:t xml:space="preserve">ассистент стоматолога</w:t>
            </w:r>
          </w:p>
        </w:tc>
        <w:tc>
          <w:tcPr>
            <w:tcW w:w="512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  <w:t xml:space="preserve">Образование: среднее специальное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  <w:t xml:space="preserve">Дата рождения: 25.04.1984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  <w:t xml:space="preserve">Город: Ярославль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  <w:t xml:space="preserve">Телефон: 89092817409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  <w:t xml:space="preserve">Email:</w:t>
            </w:r>
            <w:r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3D3D3D"/>
                <w:spacing w:val="0"/>
                <w:position w:val="0"/>
                <w:sz w:val="24"/>
                <w:shd w:fill="auto" w:val="clear"/>
              </w:rPr>
              <w:t xml:space="preserve">nikulina_svetlana@inbox.ru</w:t>
            </w:r>
          </w:p>
        </w:tc>
      </w:tr>
    </w:tbl>
    <w:p>
      <w:pPr>
        <w:tabs>
          <w:tab w:val="left" w:pos="7230" w:leader="none"/>
        </w:tabs>
        <w:spacing w:before="240" w:after="120" w:line="360"/>
        <w:ind w:right="0" w:left="0" w:firstLine="0"/>
        <w:jc w:val="left"/>
        <w:rPr>
          <w:rFonts w:ascii="Arial" w:hAnsi="Arial" w:cs="Arial" w:eastAsia="Arial"/>
          <w:b/>
          <w:caps w:val="true"/>
          <w:color w:val="5B5B5B"/>
          <w:spacing w:val="40"/>
          <w:position w:val="0"/>
          <w:sz w:val="24"/>
          <w:shd w:fill="auto" w:val="clear"/>
        </w:rPr>
      </w:pPr>
    </w:p>
    <w:p>
      <w:pPr>
        <w:tabs>
          <w:tab w:val="left" w:pos="7230" w:leader="none"/>
        </w:tabs>
        <w:spacing w:before="360" w:after="120" w:line="360"/>
        <w:ind w:right="0" w:left="0" w:firstLine="0"/>
        <w:jc w:val="center"/>
        <w:rPr>
          <w:rFonts w:ascii="Calibri" w:hAnsi="Calibri" w:cs="Calibri" w:eastAsia="Calibri"/>
          <w:b/>
          <w:caps w:val="true"/>
          <w:color w:val="262626"/>
          <w:spacing w:val="4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caps w:val="true"/>
          <w:color w:val="262626"/>
          <w:spacing w:val="40"/>
          <w:position w:val="0"/>
          <w:sz w:val="26"/>
          <w:shd w:fill="auto" w:val="clear"/>
        </w:rPr>
        <w:t xml:space="preserve">Опыт работы</w:t>
      </w:r>
    </w:p>
    <w:p>
      <w:pPr>
        <w:tabs>
          <w:tab w:val="left" w:pos="7230" w:leader="none"/>
        </w:tabs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</w:pPr>
      <w:r>
        <w:rPr>
          <w:rFonts w:ascii="Calibri" w:hAnsi="Calibri" w:cs="Calibri" w:eastAsia="Calibri"/>
          <w:b/>
          <w:color w:val="3D3D3D"/>
          <w:spacing w:val="0"/>
          <w:position w:val="0"/>
          <w:sz w:val="24"/>
          <w:shd w:fill="F2F2F2" w:val="clear"/>
        </w:rPr>
        <w:t xml:space="preserve">ДОЛЖНОСТЬ:   </w:t>
      </w: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операционна медицинская сестра,  с августа 2004 года,</w:t>
        <w:tab/>
      </w:r>
    </w:p>
    <w:p>
      <w:pPr>
        <w:tabs>
          <w:tab w:val="left" w:pos="7230" w:leader="none"/>
        </w:tabs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 старшая медицинская сестра, с ноября 2011 года</w:t>
      </w:r>
    </w:p>
    <w:p>
      <w:pPr>
        <w:keepNext w:val="true"/>
        <w:keepLines w:val="true"/>
        <w:spacing w:before="200" w:after="0" w:line="276"/>
        <w:ind w:right="0" w:left="0" w:firstLine="0"/>
        <w:jc w:val="left"/>
        <w:rPr>
          <w:rFonts w:ascii="Calibri" w:hAnsi="Calibri" w:cs="Calibri" w:eastAsia="Calibri"/>
          <w:b/>
          <w:color w:val="3D3D3D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3D3D3D"/>
          <w:spacing w:val="0"/>
          <w:position w:val="0"/>
          <w:sz w:val="22"/>
          <w:shd w:fill="auto" w:val="clear"/>
        </w:rPr>
        <w:t xml:space="preserve">Организация, город:</w:t>
        <w:tab/>
      </w:r>
      <w:r>
        <w:rPr>
          <w:rFonts w:ascii="Calibri" w:hAnsi="Calibri" w:cs="Calibri" w:eastAsia="Calibri"/>
          <w:color w:val="3D3D3D"/>
          <w:spacing w:val="0"/>
          <w:position w:val="0"/>
          <w:sz w:val="22"/>
          <w:shd w:fill="auto" w:val="clear"/>
        </w:rPr>
        <w:t xml:space="preserve">ГУЗ ЯО "Детская поликлиника </w:t>
      </w:r>
      <w:r>
        <w:rPr>
          <w:rFonts w:ascii="Segoe UI Symbol" w:hAnsi="Segoe UI Symbol" w:cs="Segoe UI Symbol" w:eastAsia="Segoe UI Symbol"/>
          <w:color w:val="3D3D3D"/>
          <w:spacing w:val="0"/>
          <w:position w:val="0"/>
          <w:sz w:val="22"/>
          <w:shd w:fill="auto" w:val="clear"/>
        </w:rPr>
        <w:t xml:space="preserve">№</w:t>
      </w:r>
      <w:r>
        <w:rPr>
          <w:rFonts w:ascii="Calibri" w:hAnsi="Calibri" w:cs="Calibri" w:eastAsia="Calibri"/>
          <w:color w:val="3D3D3D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3D3D3D"/>
          <w:spacing w:val="0"/>
          <w:position w:val="0"/>
          <w:sz w:val="22"/>
          <w:shd w:fill="auto" w:val="clear"/>
        </w:rPr>
        <w:t xml:space="preserve"> города Ярославля</w:t>
      </w:r>
      <w:r>
        <w:rPr>
          <w:rFonts w:ascii="Calibri" w:hAnsi="Calibri" w:cs="Calibri" w:eastAsia="Calibri"/>
          <w:b/>
          <w:color w:val="3D3D3D"/>
          <w:spacing w:val="0"/>
          <w:position w:val="0"/>
          <w:sz w:val="22"/>
          <w:shd w:fill="auto" w:val="clear"/>
        </w:rPr>
        <w:tab/>
      </w:r>
    </w:p>
    <w:p>
      <w:pPr>
        <w:tabs>
          <w:tab w:val="left" w:pos="7230" w:leader="none"/>
        </w:tabs>
        <w:spacing w:before="0" w:after="0" w:line="360"/>
        <w:ind w:right="0" w:left="0" w:firstLine="0"/>
        <w:jc w:val="left"/>
        <w:rPr>
          <w:rFonts w:ascii="Calibri" w:hAnsi="Calibri" w:cs="Calibri" w:eastAsia="Calibri"/>
          <w:b/>
          <w:i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3D3D3D"/>
          <w:spacing w:val="0"/>
          <w:position w:val="0"/>
          <w:sz w:val="24"/>
          <w:shd w:fill="auto" w:val="clear"/>
        </w:rPr>
        <w:t xml:space="preserve">Должностные обязанности и достижения:</w:t>
      </w:r>
    </w:p>
    <w:p>
      <w:pPr>
        <w:numPr>
          <w:ilvl w:val="0"/>
          <w:numId w:val="11"/>
        </w:numPr>
        <w:tabs>
          <w:tab w:val="left" w:pos="7230" w:leader="none"/>
        </w:tabs>
        <w:spacing w:before="0" w:after="0" w:line="276"/>
        <w:ind w:right="0" w:left="714" w:hanging="357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Знание правил асептики и антисептики</w:t>
      </w:r>
    </w:p>
    <w:p>
      <w:pPr>
        <w:numPr>
          <w:ilvl w:val="0"/>
          <w:numId w:val="11"/>
        </w:numPr>
        <w:tabs>
          <w:tab w:val="left" w:pos="7230" w:leader="none"/>
        </w:tabs>
        <w:spacing w:before="0" w:after="0" w:line="276"/>
        <w:ind w:right="0" w:left="714" w:hanging="357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Знание норм СанПин</w:t>
      </w:r>
    </w:p>
    <w:p>
      <w:pPr>
        <w:numPr>
          <w:ilvl w:val="0"/>
          <w:numId w:val="11"/>
        </w:numPr>
        <w:tabs>
          <w:tab w:val="left" w:pos="7230" w:leader="none"/>
        </w:tabs>
        <w:spacing w:before="0" w:after="0" w:line="276"/>
        <w:ind w:right="0" w:left="714" w:hanging="357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Опыт работы на руководящей должности старшей медицинской сестрой, с 2011 года</w:t>
      </w:r>
    </w:p>
    <w:p>
      <w:pPr>
        <w:numPr>
          <w:ilvl w:val="0"/>
          <w:numId w:val="11"/>
        </w:numPr>
        <w:tabs>
          <w:tab w:val="left" w:pos="7230" w:leader="none"/>
        </w:tabs>
        <w:spacing w:before="0" w:after="0" w:line="276"/>
        <w:ind w:right="0" w:left="714" w:hanging="357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Участие в хирургических операциях любой категории сложности</w:t>
      </w:r>
    </w:p>
    <w:p>
      <w:pPr>
        <w:numPr>
          <w:ilvl w:val="0"/>
          <w:numId w:val="11"/>
        </w:numPr>
        <w:tabs>
          <w:tab w:val="left" w:pos="7230" w:leader="none"/>
        </w:tabs>
        <w:spacing w:before="0" w:after="0" w:line="276"/>
        <w:ind w:right="0" w:left="714" w:hanging="357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Уверенный пользователь ПК</w:t>
      </w:r>
    </w:p>
    <w:p>
      <w:pPr>
        <w:tabs>
          <w:tab w:val="left" w:pos="7230" w:leader="none"/>
        </w:tabs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</w:p>
    <w:p>
      <w:pPr>
        <w:tabs>
          <w:tab w:val="left" w:pos="7230" w:leader="none"/>
        </w:tabs>
        <w:spacing w:before="360" w:after="120" w:line="360"/>
        <w:ind w:right="0" w:left="0" w:firstLine="0"/>
        <w:jc w:val="center"/>
        <w:rPr>
          <w:rFonts w:ascii="Calibri" w:hAnsi="Calibri" w:cs="Calibri" w:eastAsia="Calibri"/>
          <w:b/>
          <w:caps w:val="true"/>
          <w:color w:val="283658"/>
          <w:spacing w:val="4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caps w:val="true"/>
          <w:color w:val="262626"/>
          <w:spacing w:val="40"/>
          <w:position w:val="0"/>
          <w:sz w:val="26"/>
          <w:shd w:fill="auto" w:val="clear"/>
        </w:rPr>
        <w:t xml:space="preserve">ОБРАЗОВАНИЕ</w:t>
      </w:r>
    </w:p>
    <w:p>
      <w:pPr>
        <w:tabs>
          <w:tab w:val="left" w:pos="7230" w:leader="none"/>
        </w:tabs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</w:pPr>
      <w:r>
        <w:rPr>
          <w:rFonts w:ascii="Calibri" w:hAnsi="Calibri" w:cs="Calibri" w:eastAsia="Calibri"/>
          <w:b/>
          <w:color w:val="3D3D3D"/>
          <w:spacing w:val="0"/>
          <w:position w:val="0"/>
          <w:sz w:val="24"/>
          <w:shd w:fill="F2F2F2" w:val="clear"/>
        </w:rPr>
        <w:t xml:space="preserve">СПЕЦИАЛЬНОСТЬ: </w:t>
      </w: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 акушерское дело</w:t>
      </w:r>
    </w:p>
    <w:p>
      <w:pPr>
        <w:keepNext w:val="true"/>
        <w:keepLines w:val="true"/>
        <w:spacing w:before="20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3D3D3D"/>
          <w:spacing w:val="0"/>
          <w:position w:val="0"/>
          <w:sz w:val="24"/>
          <w:shd w:fill="auto" w:val="clear"/>
        </w:rPr>
        <w:t xml:space="preserve">Форма обучения </w:t>
      </w: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: очная</w:t>
      </w:r>
    </w:p>
    <w:p>
      <w:pPr>
        <w:tabs>
          <w:tab w:val="left" w:pos="7230" w:leader="none"/>
        </w:tabs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3D3D3D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3D3D3D"/>
          <w:spacing w:val="0"/>
          <w:position w:val="0"/>
          <w:sz w:val="22"/>
          <w:shd w:fill="auto" w:val="clear"/>
        </w:rPr>
        <w:t xml:space="preserve">Факультет, учебное заведение : </w:t>
      </w: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Ярославский Базовый Медицинский Колледж,  июнь 2004 года</w:t>
      </w:r>
    </w:p>
    <w:p>
      <w:pPr>
        <w:tabs>
          <w:tab w:val="left" w:pos="7230" w:leader="none"/>
        </w:tabs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3D3D3D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2"/>
          <w:shd w:fill="auto" w:val="clear"/>
        </w:rPr>
        <w:t xml:space="preserve">Акушерка</w:t>
      </w:r>
      <w:r>
        <w:rPr>
          <w:rFonts w:ascii="Calibri" w:hAnsi="Calibri" w:cs="Calibri" w:eastAsia="Calibri"/>
          <w:b/>
          <w:color w:val="3D3D3D"/>
          <w:spacing w:val="0"/>
          <w:position w:val="0"/>
          <w:sz w:val="22"/>
          <w:shd w:fill="auto" w:val="clear"/>
        </w:rPr>
        <w:tab/>
      </w:r>
    </w:p>
    <w:p>
      <w:pPr>
        <w:tabs>
          <w:tab w:val="left" w:pos="7230" w:leader="none"/>
        </w:tabs>
        <w:spacing w:before="360" w:after="120" w:line="360"/>
        <w:ind w:right="0" w:left="0" w:firstLine="0"/>
        <w:jc w:val="center"/>
        <w:rPr>
          <w:rFonts w:ascii="Calibri" w:hAnsi="Calibri" w:cs="Calibri" w:eastAsia="Calibri"/>
          <w:b/>
          <w:caps w:val="true"/>
          <w:color w:val="283658"/>
          <w:spacing w:val="4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caps w:val="true"/>
          <w:color w:val="262626"/>
          <w:spacing w:val="40"/>
          <w:position w:val="0"/>
          <w:sz w:val="26"/>
          <w:shd w:fill="auto" w:val="clear"/>
        </w:rPr>
        <w:t xml:space="preserve">ДОПОЛНИТЕЛЬНОЕ ОБРАЗОВАНИЕ</w:t>
      </w:r>
    </w:p>
    <w:p>
      <w:pPr>
        <w:tabs>
          <w:tab w:val="left" w:pos="7230" w:leader="none"/>
        </w:tabs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1. Имею </w:t>
      </w:r>
      <w:r>
        <w:rPr>
          <w:rFonts w:ascii="Calibri" w:hAnsi="Calibri" w:cs="Calibri" w:eastAsia="Calibri"/>
          <w:b/>
          <w:color w:val="3D3D3D"/>
          <w:spacing w:val="0"/>
          <w:position w:val="0"/>
          <w:sz w:val="24"/>
          <w:shd w:fill="F2F2F2" w:val="clear"/>
        </w:rPr>
        <w:t xml:space="preserve">удостоверение</w:t>
      </w: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 о повышении квалификации </w:t>
      </w:r>
      <w:r>
        <w:rPr>
          <w:rFonts w:ascii="Calibri" w:hAnsi="Calibri" w:cs="Calibri" w:eastAsia="Calibri"/>
          <w:b/>
          <w:color w:val="3D3D3D"/>
          <w:spacing w:val="0"/>
          <w:position w:val="0"/>
          <w:sz w:val="24"/>
          <w:shd w:fill="F2F2F2" w:val="clear"/>
        </w:rPr>
        <w:t xml:space="preserve">" Сестринская помощь детям при хирургических заболеваниях" </w:t>
      </w: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и по этой же квалификации 1 квалификационную категорию.</w:t>
      </w:r>
    </w:p>
    <w:p>
      <w:pPr>
        <w:keepNext w:val="true"/>
        <w:keepLines w:val="true"/>
        <w:spacing w:before="6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2. Имею </w:t>
      </w:r>
      <w:r>
        <w:rPr>
          <w:rFonts w:ascii="Calibri" w:hAnsi="Calibri" w:cs="Calibri" w:eastAsia="Calibri"/>
          <w:b/>
          <w:color w:val="3D3D3D"/>
          <w:spacing w:val="0"/>
          <w:position w:val="0"/>
          <w:sz w:val="24"/>
          <w:shd w:fill="F2F2F2" w:val="clear"/>
        </w:rPr>
        <w:t xml:space="preserve">удостоверение</w:t>
      </w: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 о повышении квалификации " </w:t>
      </w:r>
      <w:r>
        <w:rPr>
          <w:rFonts w:ascii="Calibri" w:hAnsi="Calibri" w:cs="Calibri" w:eastAsia="Calibri"/>
          <w:b/>
          <w:color w:val="3D3D3D"/>
          <w:spacing w:val="0"/>
          <w:position w:val="0"/>
          <w:sz w:val="24"/>
          <w:shd w:fill="F2F2F2" w:val="clear"/>
        </w:rPr>
        <w:t xml:space="preserve">Операционное дело</w:t>
      </w: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F2F2F2" w:val="clear"/>
        </w:rPr>
        <w:t xml:space="preserve">" и по этой же квалификации высшую квалификационную категорию.</w:t>
      </w:r>
      <w:r>
        <w:rPr>
          <w:rFonts w:ascii="Calibri" w:hAnsi="Calibri" w:cs="Calibri" w:eastAsia="Calibri"/>
          <w:color w:val="3D3D3D"/>
          <w:spacing w:val="0"/>
          <w:position w:val="0"/>
          <w:sz w:val="22"/>
          <w:shd w:fill="auto" w:val="clear"/>
        </w:rPr>
        <w:tab/>
        <w:tab/>
      </w:r>
    </w:p>
    <w:p>
      <w:pPr>
        <w:tabs>
          <w:tab w:val="left" w:pos="7230" w:leader="none"/>
        </w:tabs>
        <w:spacing w:before="360" w:after="120" w:line="360"/>
        <w:ind w:right="0" w:left="0" w:firstLine="0"/>
        <w:jc w:val="center"/>
        <w:rPr>
          <w:rFonts w:ascii="Calibri" w:hAnsi="Calibri" w:cs="Calibri" w:eastAsia="Calibri"/>
          <w:b/>
          <w:caps w:val="true"/>
          <w:color w:val="3D3D3D"/>
          <w:spacing w:val="4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caps w:val="true"/>
          <w:color w:val="262626"/>
          <w:spacing w:val="40"/>
          <w:position w:val="0"/>
          <w:sz w:val="26"/>
          <w:shd w:fill="auto" w:val="clear"/>
        </w:rPr>
        <w:t xml:space="preserve">Личные качества</w:t>
      </w:r>
    </w:p>
    <w:p>
      <w:pPr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2"/>
        </w:numPr>
        <w:spacing w:before="0" w:after="0" w:line="276"/>
        <w:ind w:right="0" w:left="714" w:hanging="357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Ответственность</w:t>
      </w:r>
    </w:p>
    <w:p>
      <w:pPr>
        <w:numPr>
          <w:ilvl w:val="0"/>
          <w:numId w:val="22"/>
        </w:numPr>
        <w:spacing w:before="0" w:after="0" w:line="276"/>
        <w:ind w:right="0" w:left="714" w:hanging="357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Пунктуальность </w:t>
      </w:r>
    </w:p>
    <w:p>
      <w:pPr>
        <w:numPr>
          <w:ilvl w:val="0"/>
          <w:numId w:val="22"/>
        </w:numPr>
        <w:spacing w:before="0" w:after="0" w:line="276"/>
        <w:ind w:right="0" w:left="714" w:hanging="357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Коммуникабельность </w:t>
      </w:r>
    </w:p>
    <w:p>
      <w:pPr>
        <w:numPr>
          <w:ilvl w:val="0"/>
          <w:numId w:val="22"/>
        </w:numPr>
        <w:spacing w:before="0" w:after="0" w:line="276"/>
        <w:ind w:right="0" w:left="714" w:hanging="357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  <w:t xml:space="preserve">Стремление совершенствовать профессиональные навыки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3D3D3D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11">
    <w:abstractNumId w:val="6"/>
  </w:num>
  <w:num w:numId="2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